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5Escura-nfase1"/>
        <w:tblW w:w="7927" w:type="dxa"/>
        <w:tblLook w:val="04A0" w:firstRow="1" w:lastRow="0" w:firstColumn="1" w:lastColumn="0" w:noHBand="0" w:noVBand="1"/>
      </w:tblPr>
      <w:tblGrid>
        <w:gridCol w:w="3510"/>
        <w:gridCol w:w="4417"/>
      </w:tblGrid>
      <w:tr w:rsidR="003548A6" w:rsidTr="00354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3548A6" w:rsidRDefault="003548A6">
            <w:pPr>
              <w:rPr>
                <w:caps/>
              </w:rPr>
            </w:pPr>
            <w:r>
              <w:rPr>
                <w:caps/>
              </w:rPr>
              <w:t>Aluno(a)</w:t>
            </w:r>
          </w:p>
        </w:tc>
        <w:tc>
          <w:tcPr>
            <w:tcW w:w="4417" w:type="dxa"/>
            <w:hideMark/>
          </w:tcPr>
          <w:p w:rsidR="003548A6" w:rsidRDefault="003548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 do Conhecimento</w:t>
            </w:r>
          </w:p>
        </w:tc>
      </w:tr>
      <w:tr w:rsidR="003548A6" w:rsidTr="0035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3548A6" w:rsidRDefault="003548A6">
            <w:pPr>
              <w:spacing w:line="360" w:lineRule="auto"/>
              <w:rPr>
                <w:caps/>
              </w:rPr>
            </w:pPr>
            <w:r w:rsidRPr="003548A6">
              <w:t>BEATRIZ SEABRA BIASI</w:t>
            </w:r>
          </w:p>
        </w:tc>
        <w:tc>
          <w:tcPr>
            <w:tcW w:w="4417" w:type="dxa"/>
            <w:hideMark/>
          </w:tcPr>
          <w:p w:rsidR="003548A6" w:rsidRDefault="00354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Ciências Humanas, Ciências Sociais Aplicadas</w:t>
            </w:r>
          </w:p>
        </w:tc>
        <w:bookmarkStart w:id="0" w:name="_GoBack"/>
        <w:bookmarkEnd w:id="0"/>
      </w:tr>
      <w:tr w:rsidR="003548A6" w:rsidTr="003548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3548A6" w:rsidRDefault="003548A6">
            <w:pPr>
              <w:rPr>
                <w:caps/>
              </w:rPr>
            </w:pPr>
            <w:r>
              <w:rPr>
                <w:caps/>
              </w:rPr>
              <w:t>Gabriel Luciano Borges Carvalho – 3ªA/2016</w:t>
            </w:r>
          </w:p>
        </w:tc>
        <w:tc>
          <w:tcPr>
            <w:tcW w:w="4417" w:type="dxa"/>
            <w:hideMark/>
          </w:tcPr>
          <w:p w:rsidR="003548A6" w:rsidRDefault="0035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Ciências Exatas e da Terra, Engenharias</w:t>
            </w:r>
          </w:p>
        </w:tc>
      </w:tr>
      <w:tr w:rsidR="003548A6" w:rsidTr="0035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3548A6" w:rsidRDefault="003548A6">
            <w:pPr>
              <w:rPr>
                <w:caps/>
              </w:rPr>
            </w:pPr>
            <w:r>
              <w:rPr>
                <w:caps/>
              </w:rPr>
              <w:t>MARIA GABRIELLE SANTOS CASTRO 3ªA/2016</w:t>
            </w:r>
          </w:p>
        </w:tc>
        <w:tc>
          <w:tcPr>
            <w:tcW w:w="4417" w:type="dxa"/>
            <w:hideMark/>
          </w:tcPr>
          <w:p w:rsidR="003548A6" w:rsidRDefault="00354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Ciências Agrárias; Biologia e Saúde</w:t>
            </w:r>
          </w:p>
        </w:tc>
      </w:tr>
      <w:tr w:rsidR="003548A6" w:rsidTr="003548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3548A6" w:rsidRDefault="003548A6">
            <w:pPr>
              <w:jc w:val="center"/>
              <w:rPr>
                <w:b w:val="0"/>
                <w:caps/>
              </w:rPr>
            </w:pPr>
            <w:r>
              <w:rPr>
                <w:caps/>
              </w:rPr>
              <w:t>ALUNO</w:t>
            </w:r>
          </w:p>
        </w:tc>
        <w:tc>
          <w:tcPr>
            <w:tcW w:w="4417" w:type="dxa"/>
            <w:hideMark/>
          </w:tcPr>
          <w:p w:rsidR="003548A6" w:rsidRDefault="0035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48A6" w:rsidTr="0035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3548A6" w:rsidRDefault="003548A6">
            <w:pPr>
              <w:rPr>
                <w:caps/>
              </w:rPr>
            </w:pPr>
            <w:r>
              <w:rPr>
                <w:caps/>
              </w:rPr>
              <w:t>Beatriz Silva do Nascimento</w:t>
            </w:r>
          </w:p>
        </w:tc>
        <w:tc>
          <w:tcPr>
            <w:tcW w:w="4417" w:type="dxa"/>
            <w:hideMark/>
          </w:tcPr>
          <w:p w:rsidR="003548A6" w:rsidRDefault="0035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Tecnologia do Ambiente Construído</w:t>
            </w:r>
          </w:p>
        </w:tc>
      </w:tr>
      <w:tr w:rsidR="003548A6" w:rsidTr="003548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3548A6" w:rsidRDefault="003548A6">
            <w:pPr>
              <w:rPr>
                <w:caps/>
              </w:rPr>
            </w:pPr>
            <w:r>
              <w:rPr>
                <w:caps/>
              </w:rPr>
              <w:t>Isabela Althman Viana</w:t>
            </w:r>
          </w:p>
        </w:tc>
        <w:tc>
          <w:tcPr>
            <w:tcW w:w="4417" w:type="dxa"/>
            <w:hideMark/>
          </w:tcPr>
          <w:p w:rsidR="003548A6" w:rsidRDefault="0035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Destistica</w:t>
            </w:r>
            <w:proofErr w:type="spellEnd"/>
            <w:r>
              <w:rPr>
                <w:color w:val="000000"/>
              </w:rPr>
              <w:t xml:space="preserve"> minimamente invasiva</w:t>
            </w:r>
          </w:p>
        </w:tc>
      </w:tr>
      <w:tr w:rsidR="003548A6" w:rsidTr="0035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3548A6" w:rsidRDefault="003548A6">
            <w:pPr>
              <w:rPr>
                <w:caps/>
              </w:rPr>
            </w:pPr>
            <w:r>
              <w:rPr>
                <w:caps/>
              </w:rPr>
              <w:t>Rafela Nicolenco Grillo</w:t>
            </w:r>
          </w:p>
        </w:tc>
        <w:tc>
          <w:tcPr>
            <w:tcW w:w="4417" w:type="dxa"/>
            <w:hideMark/>
          </w:tcPr>
          <w:p w:rsidR="003548A6" w:rsidRDefault="0035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Patrimônio, Políticas de Preservação e gestão territorial</w:t>
            </w:r>
          </w:p>
        </w:tc>
      </w:tr>
      <w:tr w:rsidR="003548A6" w:rsidTr="003548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3548A6" w:rsidRDefault="003548A6">
            <w:pPr>
              <w:rPr>
                <w:caps/>
              </w:rPr>
            </w:pPr>
            <w:r>
              <w:rPr>
                <w:caps/>
              </w:rPr>
              <w:t>Beatriz Fernanda Pereira Leite</w:t>
            </w:r>
          </w:p>
        </w:tc>
        <w:tc>
          <w:tcPr>
            <w:tcW w:w="4417" w:type="dxa"/>
            <w:hideMark/>
          </w:tcPr>
          <w:p w:rsidR="003548A6" w:rsidRDefault="0035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Química Ambiental e dos Materiais</w:t>
            </w:r>
          </w:p>
        </w:tc>
      </w:tr>
      <w:tr w:rsidR="003548A6" w:rsidTr="0035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3548A6" w:rsidRDefault="003548A6">
            <w:pPr>
              <w:rPr>
                <w:caps/>
              </w:rPr>
            </w:pPr>
            <w:r>
              <w:rPr>
                <w:caps/>
              </w:rPr>
              <w:t>Lucas Ferreira Watanabe</w:t>
            </w:r>
          </w:p>
        </w:tc>
        <w:tc>
          <w:tcPr>
            <w:tcW w:w="4417" w:type="dxa"/>
            <w:hideMark/>
          </w:tcPr>
          <w:p w:rsidR="003548A6" w:rsidRDefault="0035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Indicadores de Qualidade Nutricional</w:t>
            </w:r>
          </w:p>
        </w:tc>
      </w:tr>
      <w:tr w:rsidR="003548A6" w:rsidTr="003548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3548A6" w:rsidRDefault="003548A6">
            <w:pPr>
              <w:rPr>
                <w:caps/>
              </w:rPr>
            </w:pPr>
            <w:r>
              <w:rPr>
                <w:caps/>
              </w:rPr>
              <w:t>Maria Eduarda Vercesi de Carvalho</w:t>
            </w:r>
          </w:p>
        </w:tc>
        <w:tc>
          <w:tcPr>
            <w:tcW w:w="4417" w:type="dxa"/>
            <w:hideMark/>
          </w:tcPr>
          <w:p w:rsidR="003548A6" w:rsidRDefault="0035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Química Ambiental e dos Materiais</w:t>
            </w:r>
          </w:p>
        </w:tc>
      </w:tr>
      <w:tr w:rsidR="003548A6" w:rsidTr="0035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3548A6" w:rsidRDefault="003548A6">
            <w:pPr>
              <w:rPr>
                <w:caps/>
              </w:rPr>
            </w:pPr>
            <w:r>
              <w:rPr>
                <w:caps/>
              </w:rPr>
              <w:t>Luan Zucherato Jannini</w:t>
            </w:r>
          </w:p>
        </w:tc>
        <w:tc>
          <w:tcPr>
            <w:tcW w:w="4417" w:type="dxa"/>
            <w:hideMark/>
          </w:tcPr>
          <w:p w:rsidR="003548A6" w:rsidRDefault="0035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Indicadores de Qualidade Nutricional</w:t>
            </w:r>
          </w:p>
        </w:tc>
      </w:tr>
    </w:tbl>
    <w:p w:rsidR="00A34C88" w:rsidRDefault="00A34C88"/>
    <w:sectPr w:rsidR="00A34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145899"/>
    <w:rsid w:val="003548A6"/>
    <w:rsid w:val="00A34C88"/>
    <w:rsid w:val="00C30A4D"/>
    <w:rsid w:val="00CD1782"/>
    <w:rsid w:val="00D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303F2-CCDF-4E2A-93D7-D787BACF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99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1">
    <w:name w:val="Grid Table 5 Dark Accent 1"/>
    <w:basedOn w:val="Tabelanormal"/>
    <w:uiPriority w:val="50"/>
    <w:rsid w:val="00354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Fortunato Vanderley</dc:creator>
  <cp:lastModifiedBy>Renata Fortunato Vanderley</cp:lastModifiedBy>
  <cp:revision>3</cp:revision>
  <dcterms:created xsi:type="dcterms:W3CDTF">2018-03-20T12:33:00Z</dcterms:created>
  <dcterms:modified xsi:type="dcterms:W3CDTF">2018-03-20T12:34:00Z</dcterms:modified>
</cp:coreProperties>
</file>